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Your Crypto, Your Impact</w:t>
      </w:r>
    </w:p>
    <w:p w:rsidR="00000000" w:rsidDel="00000000" w:rsidP="00000000" w:rsidRDefault="00000000" w:rsidRPr="00000000" w14:paraId="00000002">
      <w:pPr>
        <w:rPr/>
      </w:pPr>
      <w:r w:rsidDel="00000000" w:rsidR="00000000" w:rsidRPr="00000000">
        <w:rPr>
          <w:rtl w:val="0"/>
        </w:rPr>
        <w:t xml:space="preserve">MPC: The crypto for good! On March 1st, they're offering an airdrop where you can claim free </w:t>
      </w:r>
      <w:r w:rsidDel="00000000" w:rsidR="00000000" w:rsidRPr="00000000">
        <w:rPr>
          <w:rtl w:val="0"/>
        </w:rPr>
        <w:t xml:space="preserve">MPC</w:t>
      </w:r>
      <w:r w:rsidDel="00000000" w:rsidR="00000000" w:rsidRPr="00000000">
        <w:rPr>
          <w:rtl w:val="0"/>
        </w:rPr>
        <w:t xml:space="preserve"> tokens and become part of something bigger. This is a chance to join a community focused on positive impact while also potentially benefiting from the growth of the MPC token. Don't miss this opportunity – sign up now to secure your free tokens and be a part of the movement.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0"/>
          <w:szCs w:val="20"/>
        </w:rPr>
      </w:pPr>
      <w:r w:rsidDel="00000000" w:rsidR="00000000" w:rsidRPr="00000000">
        <w:rPr>
          <w:b w:val="1"/>
          <w:rtl w:val="0"/>
        </w:rPr>
        <w:t xml:space="preserve">XODE Blockchain: The Future of Borderless Finance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Empowering global finance with security, transparency, and decentralization means creating a financial ecosystem where trust and efficiency are at the core. By leveraging advanced encryption and blockchain technology, we ensure secure transactions that protect user data and assets. Transparency is achieved through immutable ledgers, enabling real-time auditing and reducing fraud. Decentralization removes reliance on traditional intermediaries, giving individuals and businesses greater control over their financial activities.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EARLY BIRDS GET THE BEST REWARDS!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Don't miss out on the March 1 MPC Airdrop—your chance to claim </w:t>
      </w:r>
      <w:r w:rsidDel="00000000" w:rsidR="00000000" w:rsidRPr="00000000">
        <w:rPr>
          <w:b w:val="1"/>
          <w:rtl w:val="0"/>
        </w:rPr>
        <w:t xml:space="preserve">free crypto</w:t>
      </w:r>
      <w:r w:rsidDel="00000000" w:rsidR="00000000" w:rsidRPr="00000000">
        <w:rPr>
          <w:rtl w:val="0"/>
        </w:rPr>
        <w:t xml:space="preserve"> just by registering! The sooner you sign up, the better your rewards, so act fast and secure your share before it's too late. This exclusive opportunity is open for a limited time, and only the quickest participants will reap the biggest benefits.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XGame: Play, Win, Repeat!</w:t>
      </w:r>
    </w:p>
    <w:p w:rsidR="00000000" w:rsidDel="00000000" w:rsidP="00000000" w:rsidRDefault="00000000" w:rsidRPr="00000000" w14:paraId="0000000B">
      <w:pPr>
        <w:rPr/>
      </w:pPr>
      <w:r w:rsidDel="00000000" w:rsidR="00000000" w:rsidRPr="00000000">
        <w:rPr>
          <w:rtl w:val="0"/>
        </w:rPr>
        <w:t xml:space="preserve">Experience nonstop action and fierce competition with </w:t>
      </w:r>
      <w:r w:rsidDel="00000000" w:rsidR="00000000" w:rsidRPr="00000000">
        <w:rPr>
          <w:b w:val="1"/>
          <w:rtl w:val="0"/>
        </w:rPr>
        <w:t xml:space="preserve">XGame</w:t>
      </w:r>
      <w:r w:rsidDel="00000000" w:rsidR="00000000" w:rsidRPr="00000000">
        <w:rPr>
          <w:rtl w:val="0"/>
        </w:rPr>
        <w:t xml:space="preserve">, the ultimate gaming battleground where skill meets excitement. Dive into thrilling matches, challenge top players, and prove your dominance in high-stakes battles. With every victory, earn epic rewards and unlock new levels of competition. The action never stops—play, win, and keep the excitement going!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Give, Earn, Repeat. MPC Rewards You!</w:t>
      </w:r>
    </w:p>
    <w:p w:rsidR="00000000" w:rsidDel="00000000" w:rsidP="00000000" w:rsidRDefault="00000000" w:rsidRPr="00000000" w14:paraId="0000000E">
      <w:pPr>
        <w:rPr/>
      </w:pPr>
      <w:r w:rsidDel="00000000" w:rsidR="00000000" w:rsidRPr="00000000">
        <w:rPr>
          <w:rtl w:val="0"/>
        </w:rPr>
        <w:t xml:space="preserve">Be part of a movement where generosity meets opportunity! MPC rewards early adopters with free tokens for spreading positivity and giving back to the community. The more you contribute, the more you earn—turning good deeds into real rewards.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